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C02" w:rsidRDefault="00CE5C02" w:rsidP="00CE5C02">
      <w:pPr>
        <w:rPr>
          <w:sz w:val="2"/>
          <w:szCs w:val="2"/>
        </w:rPr>
      </w:pPr>
      <w:bookmarkStart w:id="0" w:name="_GoBack"/>
      <w:bookmarkEnd w:id="0"/>
    </w:p>
    <w:p w:rsidR="00D17A49" w:rsidRDefault="00D17A49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CE5C02" w:rsidTr="00CE5C02">
        <w:tc>
          <w:tcPr>
            <w:tcW w:w="9606" w:type="dxa"/>
            <w:gridSpan w:val="2"/>
          </w:tcPr>
          <w:p w:rsidR="00CE5C02" w:rsidRPr="004C2CC9" w:rsidRDefault="00CE5C02" w:rsidP="00CE5C02">
            <w:pPr>
              <w:pStyle w:val="20"/>
              <w:shd w:val="clear" w:color="auto" w:fill="auto"/>
              <w:spacing w:line="274" w:lineRule="exact"/>
              <w:ind w:left="194" w:right="477"/>
              <w:jc w:val="center"/>
              <w:rPr>
                <w:rStyle w:val="211pt"/>
                <w:b/>
                <w:sz w:val="24"/>
                <w:szCs w:val="24"/>
              </w:rPr>
            </w:pPr>
            <w:r w:rsidRPr="004C2CC9">
              <w:rPr>
                <w:rStyle w:val="211pt"/>
                <w:b/>
                <w:sz w:val="24"/>
                <w:szCs w:val="24"/>
              </w:rPr>
              <w:t xml:space="preserve">ОБҐРУНТУВАННЯ </w:t>
            </w:r>
          </w:p>
          <w:p w:rsidR="00CE5C02" w:rsidRPr="004C2CC9" w:rsidRDefault="00CE5C02" w:rsidP="00CE5C02">
            <w:pPr>
              <w:pStyle w:val="20"/>
              <w:shd w:val="clear" w:color="auto" w:fill="auto"/>
              <w:spacing w:after="120"/>
              <w:ind w:left="193" w:right="476"/>
              <w:jc w:val="center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:rsidR="00CE5C02" w:rsidRPr="00DE5711" w:rsidRDefault="00CE5C02" w:rsidP="00DE5711">
            <w:pPr>
              <w:spacing w:after="120"/>
              <w:jc w:val="center"/>
              <w:rPr>
                <w:i/>
              </w:rPr>
            </w:pPr>
            <w:r w:rsidRPr="00DE5711">
              <w:rPr>
                <w:rStyle w:val="211pt"/>
                <w:rFonts w:eastAsia="Courier New"/>
                <w:i/>
                <w:sz w:val="24"/>
                <w:szCs w:val="24"/>
              </w:rPr>
              <w:t xml:space="preserve">(№ оголошення - </w:t>
            </w:r>
            <w:r w:rsidR="00DE5711" w:rsidRPr="00284BF2">
              <w:rPr>
                <w:rStyle w:val="211pt"/>
                <w:rFonts w:eastAsia="Courier New"/>
                <w:b/>
                <w:i/>
                <w:color w:val="0070C0"/>
                <w:sz w:val="24"/>
                <w:szCs w:val="24"/>
              </w:rPr>
              <w:t>UA-2025-02-26-004609-a</w:t>
            </w:r>
            <w:r w:rsidRPr="00DE5711">
              <w:rPr>
                <w:rStyle w:val="211pt"/>
                <w:rFonts w:eastAsia="Courier New"/>
                <w:i/>
                <w:sz w:val="24"/>
                <w:szCs w:val="24"/>
              </w:rPr>
              <w:t>)</w:t>
            </w:r>
          </w:p>
        </w:tc>
      </w:tr>
      <w:tr w:rsidR="00CE5C02" w:rsidTr="000D7B6A">
        <w:tc>
          <w:tcPr>
            <w:tcW w:w="3227" w:type="dxa"/>
          </w:tcPr>
          <w:p w:rsidR="00CE5C02" w:rsidRPr="004C2CC9" w:rsidRDefault="00CE5C02" w:rsidP="004404FD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379" w:type="dxa"/>
            <w:vAlign w:val="bottom"/>
          </w:tcPr>
          <w:p w:rsidR="00CE5C02" w:rsidRPr="00284BF2" w:rsidRDefault="00CE5C02" w:rsidP="00EC69D8">
            <w:pPr>
              <w:pStyle w:val="20"/>
              <w:shd w:val="clear" w:color="auto" w:fill="auto"/>
              <w:spacing w:after="120"/>
              <w:jc w:val="center"/>
              <w:rPr>
                <w:b/>
                <w:sz w:val="24"/>
                <w:szCs w:val="24"/>
              </w:rPr>
            </w:pPr>
            <w:r w:rsidRPr="00284BF2">
              <w:rPr>
                <w:rStyle w:val="211pt"/>
                <w:b/>
                <w:sz w:val="24"/>
                <w:szCs w:val="24"/>
              </w:rPr>
              <w:t>Код ДК 021:2015 — 79210000-9 Бухгалтерські та аудиторські послуги (аудиторські послуги)</w:t>
            </w:r>
          </w:p>
        </w:tc>
      </w:tr>
      <w:tr w:rsidR="00CE5C02" w:rsidTr="00CE5C02">
        <w:tc>
          <w:tcPr>
            <w:tcW w:w="3227" w:type="dxa"/>
          </w:tcPr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Обґрунтування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технічних та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якісних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характеристик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предмета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закупівлі</w:t>
            </w:r>
          </w:p>
        </w:tc>
        <w:tc>
          <w:tcPr>
            <w:tcW w:w="6379" w:type="dxa"/>
          </w:tcPr>
          <w:p w:rsidR="00CE5C02" w:rsidRPr="004C2CC9" w:rsidRDefault="00CE5C02" w:rsidP="004C2CC9">
            <w:pPr>
              <w:pStyle w:val="20"/>
              <w:shd w:val="clear" w:color="auto" w:fill="auto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  <w:lang w:val="en-US"/>
              </w:rPr>
            </w:pPr>
            <w:r w:rsidRPr="004C2CC9">
              <w:rPr>
                <w:rStyle w:val="211pt"/>
                <w:sz w:val="24"/>
                <w:szCs w:val="24"/>
              </w:rPr>
              <w:t>Технічні та якісні характеристики предмета закупівлі визначено відповідно до</w:t>
            </w:r>
            <w:r w:rsidRPr="004C2CC9">
              <w:rPr>
                <w:rStyle w:val="211pt"/>
                <w:sz w:val="24"/>
                <w:szCs w:val="24"/>
                <w:lang w:val="en-US"/>
              </w:rPr>
              <w:t>:</w:t>
            </w:r>
          </w:p>
          <w:p w:rsidR="00CE5C02" w:rsidRDefault="00CE5C02" w:rsidP="004C2CC9">
            <w:pPr>
              <w:pStyle w:val="20"/>
              <w:shd w:val="clear" w:color="auto" w:fill="auto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  <w:lang w:val="en-US"/>
              </w:rPr>
              <w:t>-</w:t>
            </w:r>
            <w:r w:rsidRPr="004C2CC9">
              <w:rPr>
                <w:rStyle w:val="211pt"/>
                <w:sz w:val="24"/>
                <w:szCs w:val="24"/>
              </w:rPr>
              <w:t xml:space="preserve"> положень (стандартів) бухгалтерського обліку (далі - П(с)БО)</w:t>
            </w:r>
            <w:r w:rsidRPr="004C2CC9">
              <w:rPr>
                <w:rStyle w:val="211pt"/>
                <w:sz w:val="24"/>
                <w:szCs w:val="24"/>
                <w:lang w:val="en-US"/>
              </w:rPr>
              <w:t>;</w:t>
            </w:r>
          </w:p>
          <w:p w:rsidR="00A7286D" w:rsidRPr="00A7286D" w:rsidRDefault="00A7286D" w:rsidP="00A7286D">
            <w:pPr>
              <w:pStyle w:val="20"/>
              <w:tabs>
                <w:tab w:val="left" w:pos="742"/>
              </w:tabs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 xml:space="preserve">- </w:t>
            </w:r>
            <w:r w:rsidRPr="00A7286D">
              <w:rPr>
                <w:rStyle w:val="211pt"/>
                <w:sz w:val="24"/>
                <w:szCs w:val="24"/>
              </w:rPr>
              <w:t>Закон</w:t>
            </w:r>
            <w:r>
              <w:rPr>
                <w:rStyle w:val="211pt"/>
                <w:sz w:val="24"/>
                <w:szCs w:val="24"/>
              </w:rPr>
              <w:t>у</w:t>
            </w:r>
            <w:r w:rsidRPr="00A7286D">
              <w:rPr>
                <w:rStyle w:val="211pt"/>
                <w:sz w:val="24"/>
                <w:szCs w:val="24"/>
              </w:rPr>
              <w:t xml:space="preserve"> України</w:t>
            </w:r>
            <w:r>
              <w:rPr>
                <w:rStyle w:val="211pt"/>
                <w:sz w:val="24"/>
                <w:szCs w:val="24"/>
              </w:rPr>
              <w:t xml:space="preserve"> «</w:t>
            </w:r>
            <w:r w:rsidRPr="00A7286D">
              <w:rPr>
                <w:rStyle w:val="211pt"/>
                <w:sz w:val="24"/>
                <w:szCs w:val="24"/>
              </w:rPr>
              <w:t>Про бухгалтерський облік та фінансову звітність в Україні</w:t>
            </w:r>
            <w:r>
              <w:rPr>
                <w:rStyle w:val="211pt"/>
                <w:sz w:val="24"/>
                <w:szCs w:val="24"/>
              </w:rPr>
              <w:t>»</w:t>
            </w:r>
          </w:p>
          <w:p w:rsidR="00CE5C02" w:rsidRPr="004C2CC9" w:rsidRDefault="00CE5C02" w:rsidP="004C2CC9">
            <w:pPr>
              <w:pStyle w:val="20"/>
              <w:shd w:val="clear" w:color="auto" w:fill="auto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  <w:lang w:val="en-US"/>
              </w:rPr>
            </w:pPr>
            <w:r w:rsidRPr="004C2CC9">
              <w:rPr>
                <w:rStyle w:val="211pt"/>
                <w:sz w:val="24"/>
                <w:szCs w:val="24"/>
              </w:rPr>
              <w:t>- Закону України «Про аудит фінансової звітності та аудиторську діяльність»</w:t>
            </w:r>
            <w:r w:rsidRPr="004C2CC9">
              <w:rPr>
                <w:rStyle w:val="211pt"/>
                <w:sz w:val="24"/>
                <w:szCs w:val="24"/>
                <w:lang w:val="en-US"/>
              </w:rPr>
              <w:t>;</w:t>
            </w:r>
          </w:p>
          <w:p w:rsidR="00CE5C02" w:rsidRPr="004C2CC9" w:rsidRDefault="00CE5C02" w:rsidP="004C2CC9">
            <w:pPr>
              <w:pStyle w:val="20"/>
              <w:shd w:val="clear" w:color="auto" w:fill="auto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 xml:space="preserve">- </w:t>
            </w:r>
            <w:r w:rsidR="004C2CC9" w:rsidRPr="004C2CC9">
              <w:rPr>
                <w:rStyle w:val="211pt"/>
                <w:sz w:val="24"/>
                <w:szCs w:val="24"/>
              </w:rPr>
              <w:t>м</w:t>
            </w:r>
            <w:r w:rsidRPr="004C2CC9">
              <w:rPr>
                <w:rStyle w:val="211pt"/>
                <w:sz w:val="24"/>
                <w:szCs w:val="24"/>
              </w:rPr>
              <w:t>іжнародних стандартів</w:t>
            </w:r>
            <w:r w:rsidR="004F0BE7" w:rsidRPr="004C2CC9">
              <w:rPr>
                <w:rStyle w:val="211pt"/>
                <w:sz w:val="24"/>
                <w:szCs w:val="24"/>
              </w:rPr>
              <w:t xml:space="preserve"> аудиту</w:t>
            </w:r>
            <w:r w:rsidR="004F0BE7" w:rsidRPr="004C2CC9">
              <w:rPr>
                <w:rStyle w:val="211pt"/>
                <w:sz w:val="24"/>
                <w:szCs w:val="24"/>
                <w:lang w:val="en-US"/>
              </w:rPr>
              <w:t>;</w:t>
            </w:r>
          </w:p>
          <w:p w:rsidR="004F0BE7" w:rsidRPr="004C2CC9" w:rsidRDefault="004F0BE7" w:rsidP="004C2CC9">
            <w:pPr>
              <w:pStyle w:val="20"/>
              <w:shd w:val="clear" w:color="auto" w:fill="auto"/>
              <w:spacing w:after="120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 xml:space="preserve">- специфіки </w:t>
            </w:r>
            <w:r w:rsidR="00313032" w:rsidRPr="00313032">
              <w:rPr>
                <w:rStyle w:val="211pt"/>
                <w:sz w:val="24"/>
                <w:szCs w:val="24"/>
              </w:rPr>
              <w:t>діяльності Замовника.</w:t>
            </w:r>
          </w:p>
          <w:p w:rsidR="004F0BE7" w:rsidRPr="004C2CC9" w:rsidRDefault="004F0BE7" w:rsidP="004F0BE7">
            <w:pPr>
              <w:pStyle w:val="20"/>
              <w:spacing w:line="274" w:lineRule="exact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Мета аудиту:</w:t>
            </w:r>
          </w:p>
          <w:p w:rsidR="004F0BE7" w:rsidRPr="004C2CC9" w:rsidRDefault="004F0BE7" w:rsidP="004C2CC9">
            <w:pPr>
              <w:pStyle w:val="20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-</w:t>
            </w:r>
            <w:r w:rsidRPr="004C2CC9">
              <w:rPr>
                <w:rStyle w:val="211pt"/>
                <w:sz w:val="24"/>
                <w:szCs w:val="24"/>
              </w:rPr>
              <w:tab/>
              <w:t>вираження Виконавцем думки щодо відповідності у всіх істотних аспектах фінансової звітності ДАП «Україна», складеної відповідно до П(с)БО.</w:t>
            </w:r>
          </w:p>
          <w:p w:rsidR="004C2CC9" w:rsidRPr="004C2CC9" w:rsidRDefault="004F0BE7" w:rsidP="00A7286D">
            <w:pPr>
              <w:pStyle w:val="20"/>
              <w:shd w:val="clear" w:color="auto" w:fill="auto"/>
              <w:spacing w:after="120" w:line="274" w:lineRule="exact"/>
              <w:ind w:firstLine="601"/>
              <w:jc w:val="both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-</w:t>
            </w:r>
            <w:r w:rsidRPr="004C2CC9">
              <w:rPr>
                <w:rStyle w:val="211pt"/>
                <w:sz w:val="24"/>
                <w:szCs w:val="24"/>
              </w:rPr>
              <w:tab/>
              <w:t xml:space="preserve">надання аудиторського висновку (звіту) щодо достовірності даних окремої фінансової звітності, складеної ДАП «Україна» відповідно до П(с)БО за </w:t>
            </w:r>
            <w:r w:rsidR="00A7286D" w:rsidRPr="00A7286D">
              <w:rPr>
                <w:rStyle w:val="211pt"/>
                <w:sz w:val="24"/>
                <w:szCs w:val="24"/>
              </w:rPr>
              <w:t>період з 01 січня по 31 грудня 2024 року</w:t>
            </w:r>
            <w:r w:rsidR="00A7286D">
              <w:rPr>
                <w:rStyle w:val="211pt"/>
                <w:sz w:val="24"/>
                <w:szCs w:val="24"/>
              </w:rPr>
              <w:t>.</w:t>
            </w:r>
          </w:p>
        </w:tc>
      </w:tr>
      <w:tr w:rsidR="00CE5C02" w:rsidTr="00CE5C02">
        <w:tc>
          <w:tcPr>
            <w:tcW w:w="3227" w:type="dxa"/>
          </w:tcPr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Обґрунтування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очікуваної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вартості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предмета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закупівлі,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розміру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бюджетного</w:t>
            </w:r>
          </w:p>
          <w:p w:rsidR="00CE5C02" w:rsidRPr="004C2CC9" w:rsidRDefault="00CE5C02" w:rsidP="004404F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призначення</w:t>
            </w:r>
          </w:p>
        </w:tc>
        <w:tc>
          <w:tcPr>
            <w:tcW w:w="6379" w:type="dxa"/>
          </w:tcPr>
          <w:p w:rsidR="004C2CC9" w:rsidRPr="004C2CC9" w:rsidRDefault="00CE5C02" w:rsidP="004C2CC9">
            <w:pPr>
              <w:pStyle w:val="20"/>
              <w:shd w:val="clear" w:color="auto" w:fill="auto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 xml:space="preserve">Визначення очікуваної вартості предмета закупівлі </w:t>
            </w:r>
            <w:r w:rsidR="004C2CC9" w:rsidRPr="004C2CC9">
              <w:rPr>
                <w:rStyle w:val="211pt"/>
                <w:sz w:val="24"/>
                <w:szCs w:val="24"/>
              </w:rPr>
              <w:t>здійснено шляхом моніторингу ринку потенційних надавачів аудиторських послуг.</w:t>
            </w:r>
          </w:p>
          <w:p w:rsidR="004C2CC9" w:rsidRPr="004C2CC9" w:rsidRDefault="004C2CC9" w:rsidP="004C2CC9">
            <w:pPr>
              <w:pStyle w:val="20"/>
              <w:spacing w:line="274" w:lineRule="exact"/>
              <w:ind w:firstLine="601"/>
              <w:jc w:val="both"/>
              <w:rPr>
                <w:rStyle w:val="211pt"/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За результатом аналізу отриманих цінових пропозицій визначено їх середньоарифметичне значення.</w:t>
            </w:r>
          </w:p>
          <w:p w:rsidR="00CE5C02" w:rsidRPr="004C2CC9" w:rsidRDefault="004C2CC9" w:rsidP="00313032">
            <w:pPr>
              <w:pStyle w:val="20"/>
              <w:spacing w:after="120"/>
              <w:ind w:firstLine="601"/>
              <w:jc w:val="both"/>
              <w:rPr>
                <w:sz w:val="24"/>
                <w:szCs w:val="24"/>
              </w:rPr>
            </w:pPr>
            <w:r w:rsidRPr="004C2CC9">
              <w:rPr>
                <w:rStyle w:val="211pt"/>
                <w:sz w:val="24"/>
                <w:szCs w:val="24"/>
              </w:rPr>
              <w:t>На підставі вищенаведеного, керуючись принципом максимальної економії державних коштів, визначена наступна очікувана вартість закупівлі</w:t>
            </w:r>
            <w:r>
              <w:rPr>
                <w:rStyle w:val="211pt"/>
                <w:sz w:val="24"/>
                <w:szCs w:val="24"/>
              </w:rPr>
              <w:t xml:space="preserve"> (розмір </w:t>
            </w:r>
            <w:r w:rsidRPr="004C2CC9">
              <w:rPr>
                <w:rStyle w:val="211pt"/>
                <w:sz w:val="24"/>
                <w:szCs w:val="24"/>
              </w:rPr>
              <w:t>бюджетного</w:t>
            </w:r>
            <w:r w:rsidR="00A7286D">
              <w:rPr>
                <w:rStyle w:val="211pt"/>
                <w:sz w:val="24"/>
                <w:szCs w:val="24"/>
              </w:rPr>
              <w:t xml:space="preserve"> п</w:t>
            </w:r>
            <w:r w:rsidRPr="004C2CC9">
              <w:rPr>
                <w:rStyle w:val="211pt"/>
                <w:sz w:val="24"/>
                <w:szCs w:val="24"/>
              </w:rPr>
              <w:t>ризначення</w:t>
            </w:r>
            <w:r w:rsidR="00A7286D">
              <w:rPr>
                <w:rStyle w:val="211pt"/>
                <w:sz w:val="24"/>
                <w:szCs w:val="24"/>
              </w:rPr>
              <w:t>)</w:t>
            </w:r>
            <w:r w:rsidRPr="004C2CC9">
              <w:rPr>
                <w:rStyle w:val="211pt"/>
                <w:sz w:val="24"/>
                <w:szCs w:val="24"/>
              </w:rPr>
              <w:t xml:space="preserve">: </w:t>
            </w:r>
            <w:r w:rsidRPr="00A7286D">
              <w:rPr>
                <w:rStyle w:val="211pt"/>
                <w:b/>
                <w:sz w:val="24"/>
                <w:szCs w:val="24"/>
              </w:rPr>
              <w:t>246 000,00 грн. з ПДВ.</w:t>
            </w:r>
          </w:p>
        </w:tc>
      </w:tr>
    </w:tbl>
    <w:p w:rsidR="00CE5C02" w:rsidRDefault="00CE5C02"/>
    <w:p w:rsidR="00313032" w:rsidRDefault="00313032"/>
    <w:p w:rsidR="00313032" w:rsidRDefault="00313032" w:rsidP="00313032">
      <w:pPr>
        <w:ind w:firstLine="426"/>
      </w:pPr>
      <w:r w:rsidRPr="00F44D3F">
        <w:rPr>
          <w:rFonts w:ascii="Times New Roman" w:eastAsia="Times New Roman" w:hAnsi="Times New Roman" w:cs="Times New Roman"/>
          <w:lang w:eastAsia="ru-RU"/>
        </w:rPr>
        <w:t xml:space="preserve">Головний бухгалтер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F44D3F">
        <w:rPr>
          <w:rFonts w:ascii="Times New Roman" w:eastAsia="Times New Roman" w:hAnsi="Times New Roman" w:cs="Times New Roman"/>
          <w:lang w:eastAsia="ru-RU"/>
        </w:rPr>
        <w:t xml:space="preserve">      Людмила СИВАК          </w:t>
      </w:r>
    </w:p>
    <w:sectPr w:rsidR="0031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02"/>
    <w:rsid w:val="001D0F5B"/>
    <w:rsid w:val="00251A92"/>
    <w:rsid w:val="00284BF2"/>
    <w:rsid w:val="00313032"/>
    <w:rsid w:val="004C2CC9"/>
    <w:rsid w:val="004F0BE7"/>
    <w:rsid w:val="00A7286D"/>
    <w:rsid w:val="00CE5C02"/>
    <w:rsid w:val="00D17A49"/>
    <w:rsid w:val="00DE5711"/>
    <w:rsid w:val="00E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6EA6D-5F3F-4A19-BB27-093B471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C0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5C0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CE5C0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CE5C0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table" w:styleId="a3">
    <w:name w:val="Table Grid"/>
    <w:basedOn w:val="a1"/>
    <w:uiPriority w:val="59"/>
    <w:rsid w:val="00CE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Lykholat</dc:creator>
  <cp:lastModifiedBy>User</cp:lastModifiedBy>
  <cp:revision>2</cp:revision>
  <cp:lastPrinted>2025-02-26T09:53:00Z</cp:lastPrinted>
  <dcterms:created xsi:type="dcterms:W3CDTF">2025-02-26T10:33:00Z</dcterms:created>
  <dcterms:modified xsi:type="dcterms:W3CDTF">2025-02-26T10:33:00Z</dcterms:modified>
</cp:coreProperties>
</file>