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2053"/>
        <w:gridCol w:w="7445"/>
      </w:tblGrid>
      <w:tr w:rsidR="00DD6465" w:rsidRPr="00995589" w:rsidTr="00A44846">
        <w:trPr>
          <w:trHeight w:val="698"/>
        </w:trPr>
        <w:tc>
          <w:tcPr>
            <w:tcW w:w="9498" w:type="dxa"/>
            <w:gridSpan w:val="2"/>
          </w:tcPr>
          <w:p w:rsidR="00997B54" w:rsidRDefault="00DD6465" w:rsidP="00DA1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Обгрунтування технічних та </w:t>
            </w:r>
            <w:r w:rsidR="00285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9C6C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кісних характеристик,</w:t>
            </w:r>
            <w:r w:rsidR="009E7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орієнтовної</w:t>
            </w:r>
          </w:p>
          <w:p w:rsidR="00DD6465" w:rsidRDefault="001B0916" w:rsidP="00DA1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вартості</w:t>
            </w:r>
            <w:r w:rsidR="00DD64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97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предмета </w:t>
            </w:r>
            <w:r w:rsidR="00DD64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закупівлі</w:t>
            </w:r>
          </w:p>
          <w:p w:rsidR="00763A4E" w:rsidRPr="00DD6465" w:rsidRDefault="00763A4E" w:rsidP="00763A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995589" w:rsidRPr="00995589">
              <w:rPr>
                <w:rFonts w:ascii="Times New Roman" w:hAnsi="Times New Roman" w:cs="Times New Roman"/>
                <w:sz w:val="28"/>
                <w:szCs w:val="28"/>
              </w:rPr>
              <w:t>ID</w:t>
            </w:r>
            <w:r w:rsidR="00995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закупівлі</w:t>
            </w:r>
            <w:r w:rsidR="00995589" w:rsidRPr="00995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995589" w:rsidRPr="00995589">
              <w:rPr>
                <w:rFonts w:ascii="Times New Roman" w:hAnsi="Times New Roman" w:cs="Times New Roman"/>
                <w:sz w:val="28"/>
                <w:szCs w:val="28"/>
              </w:rPr>
              <w:t> UA</w:t>
            </w:r>
            <w:r w:rsidR="00995589" w:rsidRPr="00995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-2024-01-15-009706-</w:t>
            </w:r>
            <w:r w:rsidR="00995589" w:rsidRPr="0099558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D6465" w:rsidTr="00EF73B8">
        <w:tblPrEx>
          <w:tblLook w:val="0000" w:firstRow="0" w:lastRow="0" w:firstColumn="0" w:lastColumn="0" w:noHBand="0" w:noVBand="0"/>
        </w:tblPrEx>
        <w:trPr>
          <w:trHeight w:val="1704"/>
        </w:trPr>
        <w:tc>
          <w:tcPr>
            <w:tcW w:w="2053" w:type="dxa"/>
            <w:vAlign w:val="center"/>
          </w:tcPr>
          <w:p w:rsidR="00DD6465" w:rsidRDefault="00AB555E" w:rsidP="00AC7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</w:t>
            </w:r>
          </w:p>
          <w:p w:rsidR="00AB555E" w:rsidRPr="00AB555E" w:rsidRDefault="00AB555E" w:rsidP="00AC7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закупівлі</w:t>
            </w:r>
          </w:p>
        </w:tc>
        <w:tc>
          <w:tcPr>
            <w:tcW w:w="7445" w:type="dxa"/>
            <w:shd w:val="clear" w:color="auto" w:fill="auto"/>
          </w:tcPr>
          <w:p w:rsidR="00960A1D" w:rsidRPr="00960A1D" w:rsidRDefault="00DD032E" w:rsidP="00DD03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ДК 021:2015 – 80650000-5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DD0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авчання керуванню літальними та космічними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апаратами і ракетами, в</w:t>
            </w:r>
            <w:r w:rsidRPr="00DD0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тому числі з використанням методу моделювання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</w:t>
            </w:r>
            <w:r w:rsidRPr="00DD0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омплекс послуг з проведення професійної підготовки льотного складу (тренажерна підготовка льотного складу на ПС А-319)</w:t>
            </w:r>
            <w:r w:rsidR="00AC7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B555E" w:rsidRPr="00C4339B" w:rsidTr="00AC773C">
        <w:tblPrEx>
          <w:tblLook w:val="0000" w:firstRow="0" w:lastRow="0" w:firstColumn="0" w:lastColumn="0" w:noHBand="0" w:noVBand="0"/>
        </w:tblPrEx>
        <w:trPr>
          <w:trHeight w:val="4943"/>
        </w:trPr>
        <w:tc>
          <w:tcPr>
            <w:tcW w:w="2053" w:type="dxa"/>
            <w:vAlign w:val="center"/>
          </w:tcPr>
          <w:p w:rsidR="000F568A" w:rsidRDefault="000F568A" w:rsidP="00AC7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555E" w:rsidRPr="008F3BB9" w:rsidRDefault="00051E00" w:rsidP="00AC7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Обгрунтування технічних та якісних </w:t>
            </w:r>
            <w:r w:rsidR="008F3B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 предмета закупівлі</w:t>
            </w:r>
          </w:p>
        </w:tc>
        <w:tc>
          <w:tcPr>
            <w:tcW w:w="7445" w:type="dxa"/>
            <w:shd w:val="clear" w:color="auto" w:fill="auto"/>
          </w:tcPr>
          <w:p w:rsidR="001368E1" w:rsidRPr="001368E1" w:rsidRDefault="00735106" w:rsidP="009C6C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</w:t>
            </w:r>
            <w:r w:rsidR="00197B89" w:rsidRPr="00136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характеристики предмета закупівлі </w:t>
            </w:r>
            <w:r w:rsidR="009C6C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визначені</w:t>
            </w:r>
            <w:r w:rsidR="00197B89" w:rsidRPr="00136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6C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Керівництвом з експлуатації (КЕ</w:t>
            </w:r>
            <w:r w:rsidR="004D2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ДАП «Україна» </w:t>
            </w:r>
            <w:r w:rsidR="009C6C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="00294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9C6C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4D2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</w:t>
            </w:r>
            <w:r w:rsidR="001368E1" w:rsidRPr="001368E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2.1.33</w:t>
            </w:r>
            <w:r w:rsidR="001368E1" w:rsidRPr="00136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68E1" w:rsidRPr="004D26C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Періодична </w:t>
            </w:r>
            <w:r w:rsidR="001368E1" w:rsidRPr="004D26C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FFS</w:t>
            </w:r>
            <w:r w:rsidR="001368E1" w:rsidRPr="004D26C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підготовка</w:t>
            </w:r>
            <w:r w:rsidR="009C6C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368E1" w:rsidRDefault="009C6C81" w:rsidP="009C6C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Згідно </w:t>
            </w:r>
            <w:r w:rsidRPr="009C6C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</w:t>
            </w:r>
            <w:r w:rsidRPr="009C6C8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2.1.33</w:t>
            </w:r>
            <w:r w:rsidRPr="009C6C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авіаком</w:t>
            </w:r>
            <w:r w:rsidR="001368E1" w:rsidRPr="00136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панія ДАП «Україна» гарантує, що члени льотного екіпажу виконують періодичну </w:t>
            </w:r>
            <w:r w:rsidR="001368E1" w:rsidRPr="001368E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1368E1" w:rsidRPr="001368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FS</w:t>
            </w:r>
            <w:r w:rsidR="00D72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підготовку і</w:t>
            </w:r>
            <w:r w:rsidR="001368E1" w:rsidRPr="00136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перевірку, які включають в себе демонстрацію компетентності з процедур і маневрів в звичайних, особливих і аварійних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ипадках в межах 6 окремих сесій</w:t>
            </w:r>
            <w:r w:rsidR="004D2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(</w:t>
            </w:r>
            <w:r w:rsidR="004D2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кожна сесія включає 4 години тренажерної підготовки </w:t>
            </w:r>
            <w:r w:rsidR="00970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4D2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екіпаж).</w:t>
            </w:r>
          </w:p>
          <w:p w:rsidR="000F568A" w:rsidRPr="00EC7692" w:rsidRDefault="009C6C81" w:rsidP="00EC76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Якісні характеристики послуг забезп</w:t>
            </w:r>
            <w:r w:rsidR="00EC7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ечуються наявністю в виконавця кваліфікаційного рівня тренажера – пілотажний тренажер рівня «</w:t>
            </w:r>
            <w:r w:rsidR="00EC7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EC7692" w:rsidRPr="00995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оск</w:t>
            </w:r>
            <w:r w:rsidR="00EC7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EC7692" w:rsidRPr="00995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льки</w:t>
            </w:r>
            <w:r w:rsidR="00426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C7692" w:rsidRPr="00995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7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професійні перевірки (</w:t>
            </w:r>
            <w:r w:rsidR="00EC7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</w:t>
            </w:r>
            <w:r w:rsidR="00EC7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C7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OPC</w:t>
            </w:r>
            <w:r w:rsidR="00EC7692" w:rsidRPr="00995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EC7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можуть виконуватись тільки на тренажері </w:t>
            </w:r>
            <w:r w:rsidR="00B63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EC7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 «</w:t>
            </w:r>
            <w:r w:rsidR="00EC7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EC7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0F568A" w:rsidRPr="00351653" w:rsidTr="00EF73B8">
        <w:tblPrEx>
          <w:tblLook w:val="0000" w:firstRow="0" w:lastRow="0" w:firstColumn="0" w:lastColumn="0" w:noHBand="0" w:noVBand="0"/>
        </w:tblPrEx>
        <w:trPr>
          <w:trHeight w:val="2961"/>
        </w:trPr>
        <w:tc>
          <w:tcPr>
            <w:tcW w:w="2053" w:type="dxa"/>
            <w:vAlign w:val="center"/>
          </w:tcPr>
          <w:p w:rsidR="00F97970" w:rsidRDefault="00F97970" w:rsidP="00024A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68A" w:rsidRDefault="000F568A" w:rsidP="00024A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Обгрунтування </w:t>
            </w:r>
            <w:r w:rsidR="009E7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орієнтовної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вартості предмета закупівлі</w:t>
            </w:r>
          </w:p>
        </w:tc>
        <w:tc>
          <w:tcPr>
            <w:tcW w:w="7445" w:type="dxa"/>
            <w:shd w:val="clear" w:color="auto" w:fill="auto"/>
          </w:tcPr>
          <w:p w:rsidR="000B0E62" w:rsidRDefault="000B0E62" w:rsidP="00EC769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Для визначення орієнтовної вартості закупівлі </w:t>
            </w:r>
            <w:r w:rsidRPr="000B0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комплекс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</w:t>
            </w:r>
            <w:r w:rsidRPr="000B0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послуг з проведення професійної підготовки льотного складу (тренажерна підготовка льотного складу 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  </w:t>
            </w:r>
            <w:r w:rsidRPr="000B0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ПС А-319))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було надіслано запити «Про надання комерційних пропозицій» потенційним учасникам.</w:t>
            </w:r>
            <w:r w:rsidR="00024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Орієнтовна вартість закупівлі розрахована на підставі отрима</w:t>
            </w:r>
            <w:r w:rsidR="00C433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них комерційних  пропозицій, та</w:t>
            </w:r>
            <w:r w:rsidR="00024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складає:</w:t>
            </w:r>
          </w:p>
          <w:p w:rsidR="000F568A" w:rsidRPr="00024AFF" w:rsidRDefault="005A74AC" w:rsidP="0035165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</w:pPr>
            <w:r w:rsidRPr="005A74A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2 335 200.00 гривень</w:t>
            </w:r>
            <w:r w:rsidRPr="005A74A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(два мільйони триста тридцять п'ять тисяч двісті гривень 00 копійок)</w:t>
            </w:r>
            <w:r w:rsidR="00351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1B0916" w:rsidRDefault="001B0916" w:rsidP="001B09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0916" w:rsidRDefault="001B0916" w:rsidP="001B09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0916" w:rsidRDefault="001B0916" w:rsidP="001B09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0916" w:rsidRDefault="00723F00" w:rsidP="00CF3B0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1B091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112D2">
        <w:rPr>
          <w:rFonts w:ascii="Times New Roman" w:hAnsi="Times New Roman" w:cs="Times New Roman"/>
          <w:sz w:val="28"/>
          <w:szCs w:val="28"/>
          <w:lang w:val="uk-UA"/>
        </w:rPr>
        <w:t>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112D2">
        <w:rPr>
          <w:rFonts w:ascii="Times New Roman" w:hAnsi="Times New Roman" w:cs="Times New Roman"/>
          <w:sz w:val="28"/>
          <w:szCs w:val="28"/>
          <w:lang w:val="uk-UA"/>
        </w:rPr>
        <w:t xml:space="preserve"> служби організації </w:t>
      </w:r>
      <w:r w:rsidR="005A752E">
        <w:rPr>
          <w:rFonts w:ascii="Times New Roman" w:hAnsi="Times New Roman" w:cs="Times New Roman"/>
          <w:sz w:val="28"/>
          <w:szCs w:val="28"/>
          <w:lang w:val="uk-UA"/>
        </w:rPr>
        <w:t>навчання і</w:t>
      </w:r>
    </w:p>
    <w:p w:rsidR="005A752E" w:rsidRPr="001368E1" w:rsidRDefault="005A752E" w:rsidP="00CF3B05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тренувань льотного складу</w:t>
      </w:r>
      <w:r w:rsidR="00723F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3F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3F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3F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Валентин КОСТОМАХА</w:t>
      </w:r>
    </w:p>
    <w:sectPr w:rsidR="005A752E" w:rsidRPr="0013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3B"/>
    <w:rsid w:val="00024AFF"/>
    <w:rsid w:val="00051E00"/>
    <w:rsid w:val="00083847"/>
    <w:rsid w:val="000B0E62"/>
    <w:rsid w:val="000B1435"/>
    <w:rsid w:val="000B7CCA"/>
    <w:rsid w:val="000F568A"/>
    <w:rsid w:val="001112D2"/>
    <w:rsid w:val="001368E1"/>
    <w:rsid w:val="001550AB"/>
    <w:rsid w:val="00197B89"/>
    <w:rsid w:val="001B0916"/>
    <w:rsid w:val="001E4565"/>
    <w:rsid w:val="0027594D"/>
    <w:rsid w:val="00285C78"/>
    <w:rsid w:val="002941BD"/>
    <w:rsid w:val="002D512B"/>
    <w:rsid w:val="00351653"/>
    <w:rsid w:val="00426877"/>
    <w:rsid w:val="004A3A3B"/>
    <w:rsid w:val="004C1B85"/>
    <w:rsid w:val="004D26C5"/>
    <w:rsid w:val="005A74AC"/>
    <w:rsid w:val="005A752E"/>
    <w:rsid w:val="005D4072"/>
    <w:rsid w:val="00604B8D"/>
    <w:rsid w:val="006E278A"/>
    <w:rsid w:val="00720D86"/>
    <w:rsid w:val="00723F00"/>
    <w:rsid w:val="00735106"/>
    <w:rsid w:val="00763A4E"/>
    <w:rsid w:val="00810470"/>
    <w:rsid w:val="00832E91"/>
    <w:rsid w:val="008F3BB9"/>
    <w:rsid w:val="00960A1D"/>
    <w:rsid w:val="00970E88"/>
    <w:rsid w:val="00995589"/>
    <w:rsid w:val="00997B54"/>
    <w:rsid w:val="009C6C81"/>
    <w:rsid w:val="009E734E"/>
    <w:rsid w:val="00A44846"/>
    <w:rsid w:val="00A777ED"/>
    <w:rsid w:val="00A867B4"/>
    <w:rsid w:val="00AB555E"/>
    <w:rsid w:val="00AC0664"/>
    <w:rsid w:val="00AC773C"/>
    <w:rsid w:val="00B63734"/>
    <w:rsid w:val="00B85733"/>
    <w:rsid w:val="00C32D57"/>
    <w:rsid w:val="00C35B08"/>
    <w:rsid w:val="00C4339B"/>
    <w:rsid w:val="00C856B7"/>
    <w:rsid w:val="00CF3B05"/>
    <w:rsid w:val="00D7298E"/>
    <w:rsid w:val="00D8532C"/>
    <w:rsid w:val="00DA1FA6"/>
    <w:rsid w:val="00DB6CA0"/>
    <w:rsid w:val="00DD032E"/>
    <w:rsid w:val="00DD6465"/>
    <w:rsid w:val="00EC7692"/>
    <w:rsid w:val="00EF73B8"/>
    <w:rsid w:val="00F414CE"/>
    <w:rsid w:val="00F9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23DF0-7001-4C92-8822-C3B40973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8E1"/>
    <w:pPr>
      <w:keepNext/>
      <w:keepLines/>
      <w:spacing w:after="0"/>
      <w:outlineLvl w:val="0"/>
    </w:pPr>
    <w:rPr>
      <w:rFonts w:ascii="Times New Roman" w:eastAsiaTheme="majorEastAsia" w:hAnsi="Times New Roman" w:cstheme="majorBidi"/>
      <w:b/>
      <w:sz w:val="24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68E1"/>
    <w:rPr>
      <w:rFonts w:ascii="Times New Roman" w:eastAsiaTheme="majorEastAsia" w:hAnsi="Times New Roman" w:cstheme="majorBidi"/>
      <w:b/>
      <w:sz w:val="24"/>
      <w:szCs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B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B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2024-01-16T12:48:00Z</cp:lastPrinted>
  <dcterms:created xsi:type="dcterms:W3CDTF">2024-01-18T07:51:00Z</dcterms:created>
  <dcterms:modified xsi:type="dcterms:W3CDTF">2024-01-18T07:51:00Z</dcterms:modified>
</cp:coreProperties>
</file>